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03" w:rsidRPr="00D41AC1" w:rsidRDefault="008E7073" w:rsidP="00D41AC1">
      <w:pPr>
        <w:pStyle w:val="Title"/>
        <w:rPr>
          <w:rFonts w:ascii="Century Gothic" w:hAnsi="Century Gothic"/>
        </w:rPr>
      </w:pPr>
      <w:r>
        <w:rPr>
          <w:rFonts w:ascii="Century Gothic" w:hAnsi="Century Gothic"/>
        </w:rPr>
        <w:t>Miniature Golf - Statistics</w:t>
      </w:r>
    </w:p>
    <w:p w:rsidR="00D41AC1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1AC1">
        <w:rPr>
          <w:rFonts w:ascii="Century Gothic" w:hAnsi="Century Gothic"/>
          <w:b/>
          <w:sz w:val="24"/>
          <w:szCs w:val="24"/>
        </w:rPr>
        <w:t>Purpose:</w:t>
      </w:r>
    </w:p>
    <w:p w:rsidR="00D41AC1" w:rsidRPr="00B94A0B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E7073">
        <w:rPr>
          <w:rFonts w:ascii="Century Gothic" w:hAnsi="Century Gothic"/>
          <w:szCs w:val="24"/>
        </w:rPr>
        <w:t>Provide a DOK 4, real world context for students to learn how to collect, describe, represent and analyze data through miniature golf.</w:t>
      </w:r>
      <w:r w:rsidRPr="00B94A0B">
        <w:rPr>
          <w:rFonts w:ascii="Century Gothic" w:hAnsi="Century Gothic"/>
          <w:szCs w:val="24"/>
        </w:rPr>
        <w:t xml:space="preserve"> </w:t>
      </w:r>
    </w:p>
    <w:p w:rsidR="00D41AC1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41AC1" w:rsidRPr="00D41AC1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1AC1">
        <w:rPr>
          <w:rFonts w:ascii="Century Gothic" w:hAnsi="Century Gothic"/>
          <w:b/>
          <w:sz w:val="24"/>
          <w:szCs w:val="24"/>
        </w:rPr>
        <w:t>Standards:</w:t>
      </w:r>
    </w:p>
    <w:p w:rsidR="00D41AC1" w:rsidRPr="00B94A0B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16"/>
          <w:szCs w:val="24"/>
        </w:rPr>
      </w:pPr>
      <w:r w:rsidRPr="00B94A0B">
        <w:rPr>
          <w:rFonts w:ascii="Century Gothic" w:hAnsi="Century Gothic"/>
          <w:sz w:val="20"/>
          <w:szCs w:val="24"/>
        </w:rPr>
        <w:t>MCCS.6.</w:t>
      </w:r>
      <w:r w:rsidR="008E7073">
        <w:rPr>
          <w:rFonts w:ascii="Century Gothic" w:hAnsi="Century Gothic"/>
          <w:sz w:val="20"/>
          <w:szCs w:val="24"/>
        </w:rPr>
        <w:t>SP</w:t>
      </w:r>
      <w:r w:rsidR="008E7073">
        <w:rPr>
          <w:rFonts w:ascii="Century Gothic" w:hAnsi="Century Gothic" w:cs="Calibri-Bold"/>
          <w:bCs/>
          <w:sz w:val="16"/>
          <w:szCs w:val="24"/>
        </w:rPr>
        <w:t xml:space="preserve"> - All</w:t>
      </w:r>
    </w:p>
    <w:p w:rsidR="00D41AC1" w:rsidRPr="00B94A0B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16"/>
          <w:szCs w:val="24"/>
        </w:rPr>
      </w:pPr>
    </w:p>
    <w:p w:rsidR="00D41AC1" w:rsidRPr="00B94A0B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16"/>
          <w:szCs w:val="24"/>
        </w:rPr>
      </w:pPr>
      <w:r>
        <w:rPr>
          <w:rFonts w:ascii="Century Gothic" w:hAnsi="Century Gothic" w:cs="Calibri-Bold"/>
          <w:bCs/>
          <w:sz w:val="20"/>
          <w:szCs w:val="24"/>
        </w:rPr>
        <w:t>MCC7.SP 1 - 4</w:t>
      </w:r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20"/>
          <w:szCs w:val="24"/>
        </w:rPr>
      </w:pPr>
    </w:p>
    <w:p w:rsidR="00D41AC1" w:rsidRPr="00B94A0B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16"/>
          <w:szCs w:val="24"/>
        </w:rPr>
      </w:pPr>
      <w:r>
        <w:rPr>
          <w:rFonts w:ascii="Century Gothic" w:hAnsi="Century Gothic" w:cs="Calibri-Bold"/>
          <w:bCs/>
          <w:sz w:val="20"/>
          <w:szCs w:val="24"/>
        </w:rPr>
        <w:t>MCC8</w:t>
      </w:r>
      <w:r w:rsidR="00D41AC1" w:rsidRPr="00B94A0B">
        <w:rPr>
          <w:rFonts w:ascii="Century Gothic" w:hAnsi="Century Gothic" w:cs="Calibri-Bold"/>
          <w:bCs/>
          <w:sz w:val="20"/>
          <w:szCs w:val="24"/>
        </w:rPr>
        <w:t>.S</w:t>
      </w:r>
      <w:r>
        <w:rPr>
          <w:rFonts w:ascii="Century Gothic" w:hAnsi="Century Gothic" w:cs="Calibri-Bold"/>
          <w:bCs/>
          <w:sz w:val="20"/>
          <w:szCs w:val="24"/>
        </w:rPr>
        <w:t>P - All</w:t>
      </w:r>
    </w:p>
    <w:p w:rsidR="00D41AC1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24"/>
          <w:szCs w:val="24"/>
        </w:rPr>
      </w:pPr>
    </w:p>
    <w:p w:rsidR="00D41AC1" w:rsidRPr="00D41AC1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24"/>
          <w:szCs w:val="24"/>
        </w:rPr>
      </w:pPr>
      <w:r>
        <w:rPr>
          <w:rFonts w:ascii="Century Gothic" w:hAnsi="Century Gothic" w:cs="Calibri-Bold"/>
          <w:b/>
          <w:bCs/>
          <w:sz w:val="24"/>
          <w:szCs w:val="24"/>
        </w:rPr>
        <w:t xml:space="preserve">Physical </w:t>
      </w:r>
      <w:r w:rsidRPr="00D41AC1">
        <w:rPr>
          <w:rFonts w:ascii="Century Gothic" w:hAnsi="Century Gothic" w:cs="Calibri-Bold"/>
          <w:b/>
          <w:bCs/>
          <w:sz w:val="24"/>
          <w:szCs w:val="24"/>
        </w:rPr>
        <w:t>Materials Needed:</w:t>
      </w:r>
    </w:p>
    <w:p w:rsidR="00D41AC1" w:rsidRDefault="00D41AC1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 w:val="24"/>
          <w:szCs w:val="24"/>
        </w:rPr>
        <w:tab/>
      </w:r>
      <w:proofErr w:type="gramStart"/>
      <w:r w:rsidR="008E7073">
        <w:rPr>
          <w:rFonts w:ascii="Century Gothic" w:hAnsi="Century Gothic" w:cs="Calibri-Bold"/>
          <w:bCs/>
          <w:szCs w:val="24"/>
        </w:rPr>
        <w:t>Golf Clubs or sticks/poles, etc.</w:t>
      </w:r>
      <w:proofErr w:type="gramEnd"/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ab/>
        <w:t>Golf Balls or tennis balls, basketballs, etc.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ab/>
        <w:t xml:space="preserve">Holes </w:t>
      </w:r>
    </w:p>
    <w:p w:rsidR="008E7073" w:rsidRPr="00B94A0B" w:rsidRDefault="008E7073" w:rsidP="008E7073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 xml:space="preserve">      </w:t>
      </w:r>
      <w:proofErr w:type="gramStart"/>
      <w:r>
        <w:rPr>
          <w:rFonts w:ascii="Century Gothic" w:hAnsi="Century Gothic" w:cs="Calibri-Bold"/>
          <w:bCs/>
          <w:szCs w:val="24"/>
        </w:rPr>
        <w:t>Dug in the ground, baskets, Styrofoam cups, etc.</w:t>
      </w:r>
      <w:proofErr w:type="gramEnd"/>
      <w:r>
        <w:rPr>
          <w:rFonts w:ascii="Century Gothic" w:hAnsi="Century Gothic" w:cs="Calibri-Bold"/>
          <w:bCs/>
          <w:szCs w:val="24"/>
        </w:rPr>
        <w:t xml:space="preserve"> </w:t>
      </w:r>
    </w:p>
    <w:p w:rsidR="00D41AC1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24"/>
          <w:szCs w:val="24"/>
        </w:rPr>
      </w:pPr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24"/>
          <w:szCs w:val="24"/>
        </w:rPr>
      </w:pPr>
      <w:r>
        <w:rPr>
          <w:rFonts w:ascii="Century Gothic" w:hAnsi="Century Gothic" w:cs="Calibri-Bold"/>
          <w:b/>
          <w:bCs/>
          <w:sz w:val="24"/>
          <w:szCs w:val="24"/>
        </w:rPr>
        <w:t>Play (Collect Data):</w:t>
      </w:r>
    </w:p>
    <w:p w:rsidR="00D41AC1" w:rsidRPr="00B94A0B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 w:rsidRPr="00B94A0B">
        <w:rPr>
          <w:rFonts w:ascii="Century Gothic" w:hAnsi="Century Gothic" w:cs="Calibri-Bold"/>
          <w:bCs/>
          <w:szCs w:val="24"/>
        </w:rPr>
        <w:t xml:space="preserve">1) </w:t>
      </w:r>
      <w:r w:rsidR="008E7073">
        <w:rPr>
          <w:rFonts w:ascii="Century Gothic" w:hAnsi="Century Gothic" w:cs="Calibri-Bold"/>
          <w:bCs/>
          <w:szCs w:val="24"/>
        </w:rPr>
        <w:t>Create 1 – 3 holes.</w:t>
      </w:r>
    </w:p>
    <w:p w:rsidR="00D41AC1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24"/>
          <w:szCs w:val="24"/>
        </w:rPr>
      </w:pPr>
    </w:p>
    <w:p w:rsidR="00D41AC1" w:rsidRDefault="00D41AC1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24"/>
          <w:szCs w:val="24"/>
        </w:rPr>
      </w:pPr>
      <w:r w:rsidRPr="00B94A0B">
        <w:rPr>
          <w:rFonts w:ascii="Century Gothic" w:hAnsi="Century Gothic" w:cs="Calibri-Bold"/>
          <w:bCs/>
          <w:szCs w:val="24"/>
        </w:rPr>
        <w:t xml:space="preserve">2) </w:t>
      </w:r>
      <w:r w:rsidR="008E7073">
        <w:rPr>
          <w:rFonts w:ascii="Century Gothic" w:hAnsi="Century Gothic" w:cs="Calibri-Bold"/>
          <w:bCs/>
          <w:szCs w:val="24"/>
        </w:rPr>
        <w:t>Have each student or a small group of students putt for each hole.</w:t>
      </w:r>
      <w:r w:rsidRPr="00B94A0B">
        <w:rPr>
          <w:rFonts w:ascii="Century Gothic" w:hAnsi="Century Gothic" w:cs="Calibri-Bold"/>
          <w:bCs/>
          <w:szCs w:val="24"/>
        </w:rPr>
        <w:t xml:space="preserve"> </w:t>
      </w:r>
    </w:p>
    <w:p w:rsidR="00851076" w:rsidRDefault="00851076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 w:val="24"/>
          <w:szCs w:val="24"/>
        </w:rPr>
      </w:pPr>
    </w:p>
    <w:p w:rsidR="008E7073" w:rsidRDefault="00851076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 w:rsidRPr="00B94A0B">
        <w:rPr>
          <w:rFonts w:ascii="Century Gothic" w:hAnsi="Century Gothic" w:cs="Calibri-Bold"/>
          <w:bCs/>
          <w:szCs w:val="24"/>
        </w:rPr>
        <w:t xml:space="preserve">3) </w:t>
      </w:r>
      <w:r w:rsidR="008E7073">
        <w:rPr>
          <w:rFonts w:ascii="Century Gothic" w:hAnsi="Century Gothic" w:cs="Calibri-Bold"/>
          <w:bCs/>
          <w:szCs w:val="24"/>
        </w:rPr>
        <w:t xml:space="preserve">Have remaining student record how many strokes it takes players to get the ball into the hole and cheer efforts. 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4) Optional: Take pictures of the students playing.</w:t>
      </w:r>
    </w:p>
    <w:p w:rsidR="00851076" w:rsidRPr="00B94A0B" w:rsidRDefault="00851076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</w:rPr>
      </w:pPr>
    </w:p>
    <w:p w:rsidR="00851076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24"/>
          <w:szCs w:val="24"/>
        </w:rPr>
      </w:pPr>
      <w:r>
        <w:rPr>
          <w:rFonts w:ascii="Century Gothic" w:hAnsi="Century Gothic" w:cs="Calibri-Bold"/>
          <w:b/>
          <w:bCs/>
          <w:sz w:val="24"/>
          <w:szCs w:val="24"/>
        </w:rPr>
        <w:t>Represent Data</w:t>
      </w:r>
      <w:r w:rsidR="00851076">
        <w:rPr>
          <w:rFonts w:ascii="Century Gothic" w:hAnsi="Century Gothic" w:cs="Calibri-Bold"/>
          <w:b/>
          <w:bCs/>
          <w:sz w:val="24"/>
          <w:szCs w:val="24"/>
        </w:rPr>
        <w:t>:</w:t>
      </w:r>
    </w:p>
    <w:p w:rsidR="00851076" w:rsidRDefault="00851076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 w:rsidRPr="00814F05">
        <w:rPr>
          <w:rFonts w:ascii="Century Gothic" w:hAnsi="Century Gothic" w:cs="Calibri-Bold"/>
          <w:bCs/>
          <w:szCs w:val="24"/>
        </w:rPr>
        <w:t>1</w:t>
      </w:r>
      <w:r w:rsidR="008E7073">
        <w:rPr>
          <w:rFonts w:ascii="Century Gothic" w:hAnsi="Century Gothic" w:cs="Calibri-Bold"/>
          <w:bCs/>
          <w:szCs w:val="24"/>
        </w:rPr>
        <w:t>) Students will determine par from each hole based on the players’ strokes</w:t>
      </w:r>
      <w:r w:rsidRPr="00814F05">
        <w:rPr>
          <w:rFonts w:ascii="Century Gothic" w:hAnsi="Century Gothic" w:cs="Calibri-Bold"/>
          <w:bCs/>
          <w:szCs w:val="24"/>
        </w:rPr>
        <w:t>.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2) Students will then represent each player’s deviation from par.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3) Remaining applicable statistics required by standards will be represented (i.e. mode, median, etc.)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 xml:space="preserve">4) Students will create box &amp; whisker plots, histograms, </w:t>
      </w:r>
      <w:proofErr w:type="gramStart"/>
      <w:r>
        <w:rPr>
          <w:rFonts w:ascii="Century Gothic" w:hAnsi="Century Gothic" w:cs="Calibri-Bold"/>
          <w:bCs/>
          <w:szCs w:val="24"/>
        </w:rPr>
        <w:t>dot</w:t>
      </w:r>
      <w:proofErr w:type="gramEnd"/>
      <w:r>
        <w:rPr>
          <w:rFonts w:ascii="Century Gothic" w:hAnsi="Century Gothic" w:cs="Calibri-Bold"/>
          <w:bCs/>
          <w:szCs w:val="24"/>
        </w:rPr>
        <w:t xml:space="preserve"> plots, scatter plots, etc.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B34874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24"/>
          <w:szCs w:val="24"/>
        </w:rPr>
      </w:pPr>
      <w:r>
        <w:rPr>
          <w:rFonts w:ascii="Century Gothic" w:hAnsi="Century Gothic" w:cs="Calibri-Bold"/>
          <w:bCs/>
          <w:szCs w:val="24"/>
        </w:rPr>
        <w:t xml:space="preserve"> </w:t>
      </w:r>
      <w:r>
        <w:rPr>
          <w:rFonts w:ascii="Century Gothic" w:hAnsi="Century Gothic" w:cs="Calibri-Bold"/>
          <w:b/>
          <w:bCs/>
          <w:sz w:val="24"/>
          <w:szCs w:val="24"/>
        </w:rPr>
        <w:t>Describe</w:t>
      </w:r>
      <w:r w:rsidR="00B34874">
        <w:rPr>
          <w:rFonts w:ascii="Century Gothic" w:hAnsi="Century Gothic" w:cs="Calibri-Bold"/>
          <w:b/>
          <w:bCs/>
          <w:sz w:val="24"/>
          <w:szCs w:val="24"/>
        </w:rPr>
        <w:t xml:space="preserve"> </w:t>
      </w:r>
      <w:r>
        <w:rPr>
          <w:rFonts w:ascii="Century Gothic" w:hAnsi="Century Gothic" w:cs="Calibri-Bold"/>
          <w:b/>
          <w:bCs/>
          <w:sz w:val="24"/>
          <w:szCs w:val="24"/>
        </w:rPr>
        <w:t>Data</w:t>
      </w:r>
      <w:r w:rsidR="00B34874">
        <w:rPr>
          <w:rFonts w:ascii="Century Gothic" w:hAnsi="Century Gothic" w:cs="Calibri-Bold"/>
          <w:b/>
          <w:bCs/>
          <w:sz w:val="24"/>
          <w:szCs w:val="24"/>
        </w:rPr>
        <w:t>:</w:t>
      </w:r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In small groups, students will describe the data.</w:t>
      </w:r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(OVER)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-Bold"/>
          <w:b/>
          <w:bCs/>
          <w:szCs w:val="24"/>
        </w:rPr>
      </w:pPr>
      <w:r w:rsidRPr="008E7073">
        <w:rPr>
          <w:rFonts w:ascii="Century Gothic" w:hAnsi="Century Gothic" w:cs="Calibri-Bold"/>
          <w:b/>
          <w:bCs/>
          <w:szCs w:val="24"/>
        </w:rPr>
        <w:lastRenderedPageBreak/>
        <w:drawing>
          <wp:inline distT="0" distB="0" distL="0" distR="0" wp14:anchorId="5F2B8826" wp14:editId="2413094D">
            <wp:extent cx="5943600" cy="3982085"/>
            <wp:effectExtent l="0" t="0" r="0" b="0"/>
            <wp:docPr id="21513" name="Picture 9" descr="http://www.emotionsgolf.com/Userfiles/Image/kids-155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9" descr="http://www.emotionsgolf.com/Userfiles/Image/kids-155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Cs w:val="24"/>
        </w:rPr>
      </w:pPr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Cs w:val="24"/>
        </w:rPr>
      </w:pPr>
      <w:r>
        <w:rPr>
          <w:rFonts w:ascii="Century Gothic" w:hAnsi="Century Gothic" w:cs="Calibri-Bold"/>
          <w:b/>
          <w:bCs/>
          <w:szCs w:val="24"/>
        </w:rPr>
        <w:t>Analyze Data – 6</w:t>
      </w:r>
      <w:r w:rsidRPr="008E7073">
        <w:rPr>
          <w:rFonts w:ascii="Century Gothic" w:hAnsi="Century Gothic" w:cs="Calibri-Bold"/>
          <w:b/>
          <w:bCs/>
          <w:szCs w:val="24"/>
          <w:vertAlign w:val="superscript"/>
        </w:rPr>
        <w:t>th</w:t>
      </w:r>
      <w:r>
        <w:rPr>
          <w:rFonts w:ascii="Century Gothic" w:hAnsi="Century Gothic" w:cs="Calibri-Bold"/>
          <w:b/>
          <w:bCs/>
          <w:szCs w:val="24"/>
        </w:rPr>
        <w:t>, 7</w:t>
      </w:r>
      <w:r w:rsidRPr="008E7073">
        <w:rPr>
          <w:rFonts w:ascii="Century Gothic" w:hAnsi="Century Gothic" w:cs="Calibri-Bold"/>
          <w:b/>
          <w:bCs/>
          <w:szCs w:val="24"/>
          <w:vertAlign w:val="superscript"/>
        </w:rPr>
        <w:t>th</w:t>
      </w:r>
      <w:r>
        <w:rPr>
          <w:rFonts w:ascii="Century Gothic" w:hAnsi="Century Gothic" w:cs="Calibri-Bold"/>
          <w:b/>
          <w:bCs/>
          <w:szCs w:val="24"/>
        </w:rPr>
        <w:t xml:space="preserve"> &amp; 8</w:t>
      </w:r>
      <w:r w:rsidRPr="008E7073">
        <w:rPr>
          <w:rFonts w:ascii="Century Gothic" w:hAnsi="Century Gothic" w:cs="Calibri-Bold"/>
          <w:b/>
          <w:bCs/>
          <w:szCs w:val="24"/>
          <w:vertAlign w:val="superscript"/>
        </w:rPr>
        <w:t>th</w:t>
      </w:r>
      <w:r>
        <w:rPr>
          <w:rFonts w:ascii="Century Gothic" w:hAnsi="Century Gothic" w:cs="Calibri-Bold"/>
          <w:b/>
          <w:bCs/>
          <w:szCs w:val="24"/>
        </w:rPr>
        <w:t xml:space="preserve"> Grade: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6</w:t>
      </w:r>
      <w:r w:rsidRPr="008E7073">
        <w:rPr>
          <w:rFonts w:ascii="Century Gothic" w:hAnsi="Century Gothic" w:cs="Calibri-Bold"/>
          <w:bCs/>
          <w:szCs w:val="24"/>
          <w:vertAlign w:val="superscript"/>
        </w:rPr>
        <w:t>th</w:t>
      </w:r>
      <w:r>
        <w:rPr>
          <w:rFonts w:ascii="Century Gothic" w:hAnsi="Century Gothic" w:cs="Calibri-Bold"/>
          <w:bCs/>
          <w:szCs w:val="24"/>
        </w:rPr>
        <w:t>: Teachers will help students draw conclusions about the data.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7</w:t>
      </w:r>
      <w:r w:rsidRPr="008E7073">
        <w:rPr>
          <w:rFonts w:ascii="Century Gothic" w:hAnsi="Century Gothic" w:cs="Calibri-Bold"/>
          <w:bCs/>
          <w:szCs w:val="24"/>
          <w:vertAlign w:val="superscript"/>
        </w:rPr>
        <w:t>th</w:t>
      </w:r>
      <w:r>
        <w:rPr>
          <w:rFonts w:ascii="Century Gothic" w:hAnsi="Century Gothic" w:cs="Calibri-Bold"/>
          <w:bCs/>
          <w:szCs w:val="24"/>
        </w:rPr>
        <w:t xml:space="preserve"> &amp; 8</w:t>
      </w:r>
      <w:r w:rsidRPr="008E7073">
        <w:rPr>
          <w:rFonts w:ascii="Century Gothic" w:hAnsi="Century Gothic" w:cs="Calibri-Bold"/>
          <w:bCs/>
          <w:szCs w:val="24"/>
          <w:vertAlign w:val="superscript"/>
        </w:rPr>
        <w:t>th</w:t>
      </w:r>
      <w:r>
        <w:rPr>
          <w:rFonts w:ascii="Century Gothic" w:hAnsi="Century Gothic" w:cs="Calibri-Bold"/>
          <w:bCs/>
          <w:szCs w:val="24"/>
        </w:rPr>
        <w:t xml:space="preserve">: In small groups, students will draw conclusions about the data as applicable to their standards. 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Illustrate:</w:t>
      </w:r>
    </w:p>
    <w:p w:rsidR="00B34874" w:rsidRDefault="00814F05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ab/>
      </w:r>
      <w:r w:rsidR="00B34874" w:rsidRPr="00814F05">
        <w:rPr>
          <w:rFonts w:ascii="Century Gothic" w:hAnsi="Century Gothic" w:cs="Calibri-Bold"/>
          <w:bCs/>
          <w:szCs w:val="24"/>
        </w:rPr>
        <w:t xml:space="preserve">The attacked </w:t>
      </w:r>
      <w:proofErr w:type="gramStart"/>
      <w:r w:rsidR="00B34874" w:rsidRPr="00814F05">
        <w:rPr>
          <w:rFonts w:ascii="Century Gothic" w:hAnsi="Century Gothic" w:cs="Calibri-Bold"/>
          <w:bCs/>
          <w:szCs w:val="24"/>
        </w:rPr>
        <w:t>team's</w:t>
      </w:r>
      <w:proofErr w:type="gramEnd"/>
      <w:r w:rsidR="00B34874" w:rsidRPr="00814F05">
        <w:rPr>
          <w:rFonts w:ascii="Century Gothic" w:hAnsi="Century Gothic" w:cs="Calibri-Bold"/>
          <w:bCs/>
          <w:szCs w:val="24"/>
        </w:rPr>
        <w:t xml:space="preserve"> will indicate whether they have been hit or not. The student should be aware of his/her location, but the Submariner of the other team </w:t>
      </w:r>
      <w:proofErr w:type="gramStart"/>
      <w:r w:rsidR="00B34874" w:rsidRPr="00814F05">
        <w:rPr>
          <w:rFonts w:ascii="Century Gothic" w:hAnsi="Century Gothic" w:cs="Calibri-Bold"/>
          <w:bCs/>
          <w:szCs w:val="24"/>
        </w:rPr>
        <w:t>can</w:t>
      </w:r>
      <w:proofErr w:type="gramEnd"/>
      <w:r w:rsidR="00B34874" w:rsidRPr="00814F05">
        <w:rPr>
          <w:rFonts w:ascii="Century Gothic" w:hAnsi="Century Gothic" w:cs="Calibri-Bold"/>
          <w:bCs/>
          <w:szCs w:val="24"/>
        </w:rPr>
        <w:t xml:space="preserve"> double check his/her list.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Cs w:val="24"/>
        </w:rPr>
      </w:pPr>
      <w:r>
        <w:rPr>
          <w:rFonts w:ascii="Century Gothic" w:hAnsi="Century Gothic" w:cs="Calibri-Bold"/>
          <w:b/>
          <w:bCs/>
          <w:szCs w:val="24"/>
        </w:rPr>
        <w:t xml:space="preserve">Illustrate: </w:t>
      </w:r>
    </w:p>
    <w:p w:rsid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Pr="008E7073" w:rsidRDefault="008E7073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  <w:r>
        <w:rPr>
          <w:rFonts w:ascii="Century Gothic" w:hAnsi="Century Gothic" w:cs="Calibri-Bold"/>
          <w:bCs/>
          <w:szCs w:val="24"/>
        </w:rPr>
        <w:t>Students in their small groups will creatively present their collection of data, tables and graphs, descriptions and conclusions in some manner (poster board, power point, video, etc.). Optional: The pics taken during the golfing can be used here, as well.</w:t>
      </w:r>
    </w:p>
    <w:p w:rsidR="00B34874" w:rsidRPr="00814F05" w:rsidRDefault="00B34874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Cs/>
          <w:szCs w:val="24"/>
        </w:rPr>
      </w:pPr>
    </w:p>
    <w:p w:rsidR="008E7073" w:rsidRDefault="008E7073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24"/>
          <w:szCs w:val="24"/>
        </w:rPr>
      </w:pPr>
    </w:p>
    <w:p w:rsidR="00B34874" w:rsidRPr="00DF416D" w:rsidRDefault="00DF416D" w:rsidP="00D41A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-Bold"/>
          <w:b/>
          <w:bCs/>
          <w:sz w:val="24"/>
          <w:szCs w:val="24"/>
        </w:rPr>
      </w:pPr>
      <w:r w:rsidRPr="00DF416D">
        <w:rPr>
          <w:rFonts w:ascii="Century Gothic" w:hAnsi="Century Gothic" w:cs="Calibri-Bold"/>
          <w:b/>
          <w:bCs/>
          <w:sz w:val="24"/>
          <w:szCs w:val="24"/>
        </w:rPr>
        <w:t>Assessment:</w:t>
      </w:r>
    </w:p>
    <w:p w:rsidR="00B94A0B" w:rsidRPr="00814F05" w:rsidRDefault="00814F05" w:rsidP="008E707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 w:cs="Calibri-Bold"/>
          <w:bCs/>
          <w:sz w:val="24"/>
          <w:szCs w:val="24"/>
        </w:rPr>
        <w:tab/>
      </w:r>
      <w:r w:rsidR="008E7073">
        <w:rPr>
          <w:rFonts w:ascii="Century Gothic" w:hAnsi="Century Gothic" w:cs="Calibri-Bold"/>
          <w:bCs/>
          <w:szCs w:val="24"/>
        </w:rPr>
        <w:t>Teachers will grade for adherence to procedure, accuracy of results and aesthetics.</w:t>
      </w:r>
      <w:r w:rsidR="00B94A0B" w:rsidRPr="00814F05">
        <w:rPr>
          <w:rFonts w:ascii="Century Gothic" w:hAnsi="Century Gothic"/>
          <w:b/>
          <w:i/>
          <w:szCs w:val="24"/>
        </w:rPr>
        <w:t xml:space="preserve"> </w:t>
      </w:r>
    </w:p>
    <w:sectPr w:rsidR="00B94A0B" w:rsidRPr="00814F05" w:rsidSect="00B94A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D0"/>
    <w:rsid w:val="001127D0"/>
    <w:rsid w:val="006267BA"/>
    <w:rsid w:val="00665D85"/>
    <w:rsid w:val="00814F05"/>
    <w:rsid w:val="00851076"/>
    <w:rsid w:val="00852C03"/>
    <w:rsid w:val="008E7073"/>
    <w:rsid w:val="00B34874"/>
    <w:rsid w:val="00B94A0B"/>
    <w:rsid w:val="00D41AC1"/>
    <w:rsid w:val="00DF416D"/>
    <w:rsid w:val="00E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41A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41A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3</cp:revision>
  <cp:lastPrinted>2014-10-16T01:43:00Z</cp:lastPrinted>
  <dcterms:created xsi:type="dcterms:W3CDTF">2014-10-16T11:11:00Z</dcterms:created>
  <dcterms:modified xsi:type="dcterms:W3CDTF">2014-10-16T11:31:00Z</dcterms:modified>
</cp:coreProperties>
</file>